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1F" w:rsidRDefault="00F40A1F" w:rsidP="00953672">
      <w:r>
        <w:t xml:space="preserve">                                                                               Утверждаю:</w:t>
      </w:r>
    </w:p>
    <w:p w:rsidR="00F40A1F" w:rsidRDefault="00F40A1F" w:rsidP="00953672">
      <w:r>
        <w:t xml:space="preserve">                                                                                Председатель  Комитета  по  образованию,</w:t>
      </w:r>
    </w:p>
    <w:p w:rsidR="00F40A1F" w:rsidRDefault="00F40A1F" w:rsidP="00953672">
      <w:r>
        <w:t xml:space="preserve">                                                                                опеке  и  попечительству  Управления  по</w:t>
      </w:r>
    </w:p>
    <w:p w:rsidR="00F40A1F" w:rsidRDefault="00F40A1F" w:rsidP="00953672">
      <w:r>
        <w:t xml:space="preserve">                                                                                социальным  вопросам  администрации</w:t>
      </w:r>
    </w:p>
    <w:p w:rsidR="00F40A1F" w:rsidRDefault="00F40A1F" w:rsidP="00953672">
      <w:r>
        <w:t xml:space="preserve">                                                                                администрации  МО «Котлас»</w:t>
      </w:r>
    </w:p>
    <w:p w:rsidR="00F40A1F" w:rsidRDefault="00F40A1F" w:rsidP="00953672">
      <w:r>
        <w:t xml:space="preserve">                                                                                ___________________О.А. Титова</w:t>
      </w:r>
    </w:p>
    <w:p w:rsidR="00F40A1F" w:rsidRDefault="00F40A1F" w:rsidP="00953672">
      <w:r>
        <w:t xml:space="preserve">                                                                               « ____»  февраля 2013г.</w:t>
      </w:r>
    </w:p>
    <w:p w:rsidR="00F40A1F" w:rsidRDefault="00F40A1F" w:rsidP="00953672">
      <w:pPr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F40A1F" w:rsidRDefault="00F40A1F" w:rsidP="00953672">
      <w:pPr>
        <w:rPr>
          <w:b/>
        </w:rPr>
      </w:pPr>
    </w:p>
    <w:p w:rsidR="00F40A1F" w:rsidRDefault="00F40A1F" w:rsidP="00953672">
      <w:pPr>
        <w:rPr>
          <w:b/>
        </w:rPr>
      </w:pPr>
      <w:r>
        <w:rPr>
          <w:b/>
        </w:rPr>
        <w:t xml:space="preserve">                                                                    ОТЧЕТ</w:t>
      </w:r>
    </w:p>
    <w:p w:rsidR="00F40A1F" w:rsidRDefault="00F40A1F" w:rsidP="00953672">
      <w:pPr>
        <w:rPr>
          <w:b/>
        </w:rPr>
      </w:pPr>
      <w:r>
        <w:rPr>
          <w:b/>
        </w:rPr>
        <w:t xml:space="preserve">                                         о  выполнении  муниципального  задания</w:t>
      </w:r>
    </w:p>
    <w:p w:rsidR="00F40A1F" w:rsidRDefault="00F40A1F" w:rsidP="00953672">
      <w:pPr>
        <w:autoSpaceDE w:val="0"/>
        <w:autoSpaceDN w:val="0"/>
        <w:adjustRightInd w:val="0"/>
        <w:jc w:val="center"/>
        <w:outlineLvl w:val="0"/>
        <w:rPr>
          <w:b/>
        </w:rPr>
      </w:pPr>
      <w:r>
        <w:rPr>
          <w:b/>
        </w:rPr>
        <w:t>муниципального дошкольного образовательного учреждения</w:t>
      </w:r>
    </w:p>
    <w:p w:rsidR="00F40A1F" w:rsidRDefault="00F40A1F" w:rsidP="00953672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 xml:space="preserve">                                                       «Детский сад № 3 «Незабудка»</w:t>
      </w:r>
    </w:p>
    <w:p w:rsidR="00F40A1F" w:rsidRDefault="00F40A1F" w:rsidP="00953672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 xml:space="preserve">                                                           за 2012 года</w:t>
      </w:r>
    </w:p>
    <w:p w:rsidR="00F40A1F" w:rsidRDefault="00F40A1F" w:rsidP="00953672"/>
    <w:p w:rsidR="00F40A1F" w:rsidRDefault="00F40A1F" w:rsidP="00953672">
      <w:pPr>
        <w:numPr>
          <w:ilvl w:val="0"/>
          <w:numId w:val="1"/>
        </w:numPr>
        <w:spacing w:after="0" w:line="240" w:lineRule="auto"/>
        <w:jc w:val="both"/>
        <w:rPr>
          <w:u w:val="single"/>
        </w:rPr>
      </w:pPr>
      <w:r>
        <w:t>Наименование муниципальной услуги - «Реализация основных общеобразовательных программ дошкольного образования»</w:t>
      </w:r>
    </w:p>
    <w:p w:rsidR="00F40A1F" w:rsidRDefault="00F40A1F" w:rsidP="00953672">
      <w:pPr>
        <w:numPr>
          <w:ilvl w:val="0"/>
          <w:numId w:val="1"/>
        </w:numPr>
        <w:spacing w:after="0" w:line="240" w:lineRule="auto"/>
        <w:jc w:val="both"/>
        <w:rPr>
          <w:u w:val="single"/>
        </w:rPr>
      </w:pPr>
      <w:r>
        <w:t>Отчет  о выполнении  муниципального  задания</w:t>
      </w:r>
    </w:p>
    <w:p w:rsidR="00F40A1F" w:rsidRDefault="00F40A1F" w:rsidP="009536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9"/>
        <w:gridCol w:w="1119"/>
        <w:gridCol w:w="2160"/>
        <w:gridCol w:w="1620"/>
        <w:gridCol w:w="1859"/>
        <w:gridCol w:w="1690"/>
      </w:tblGrid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Наименование показателя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Единица измерения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Значение, утверждённое в муниципальном задании на отчётный финансовый год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Фактическое значение за отчётный финансовый год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Характеристика причин отклонения от запланированных значений</w:t>
            </w: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Источник(и) информации о фактическом значении показателя</w:t>
            </w: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1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2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3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4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5</w:t>
            </w: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6</w:t>
            </w:r>
          </w:p>
        </w:tc>
      </w:tr>
      <w:tr w:rsidR="00F40A1F" w:rsidRPr="00EB7785" w:rsidTr="00A27D17">
        <w:tc>
          <w:tcPr>
            <w:tcW w:w="10137" w:type="dxa"/>
            <w:gridSpan w:val="6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B7785">
              <w:rPr>
                <w:b/>
                <w:lang w:eastAsia="en-US"/>
              </w:rPr>
              <w:t>Объёмы муниципальной услуги</w:t>
            </w: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1.Количество  групп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4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4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Статистический  отчет  по  форме 85-К</w:t>
            </w: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общеразвивающей  направленности: из них: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4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4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1.1 для детей  дошкольного  возраста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4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4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1.2 разновозрастные группы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-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-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2.коррекционной направленности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-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-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3.Дети в  возрасте с 3 до 7 лет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82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82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4.Количество  воспитанников, пользующихся льготами: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-федеральными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Человек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7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17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+10</w:t>
            </w: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изменение  статуса семей</w:t>
            </w: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-муниципальными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Человек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6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7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+7</w:t>
            </w: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изменение  статуса семей</w:t>
            </w: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5.Дни пребывания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Число дней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214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214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6.Выполнение  предписаний  органов  надзора в  соответствии  со  сроками исполнения, указанными  в  предписании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Выполнение  предписаний  органов  надзора в  соответствии  со  сроками исполнения, указанными  в  предписании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B7785">
              <w:rPr>
                <w:lang w:eastAsia="en-US"/>
              </w:rPr>
              <w:t>100%-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Акт № 130 от 30 мая 2012г.</w:t>
            </w:r>
          </w:p>
        </w:tc>
      </w:tr>
      <w:tr w:rsidR="00F40A1F" w:rsidRPr="00EB7785" w:rsidTr="00A27D17">
        <w:tc>
          <w:tcPr>
            <w:tcW w:w="10137" w:type="dxa"/>
            <w:gridSpan w:val="6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B7785">
              <w:rPr>
                <w:b/>
                <w:lang w:eastAsia="en-US"/>
              </w:rPr>
              <w:t>Качество муниципальной услуги</w:t>
            </w: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 xml:space="preserve">1.  </w:t>
            </w:r>
            <w:r w:rsidRPr="00EB7785">
              <w:rPr>
                <w:bCs/>
                <w:lang w:eastAsia="en-US"/>
              </w:rPr>
              <w:t>Доля педагогов, прошедших курсы повышения квалификации не менее 1 раза в 5 лет от общего числа педагогов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Проценты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100%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50%-</w:t>
            </w:r>
            <w:r w:rsidRPr="00EB7785">
              <w:rPr>
                <w:b/>
                <w:lang w:eastAsia="en-US"/>
              </w:rPr>
              <w:t>0б</w:t>
            </w:r>
            <w:r w:rsidRPr="00EB7785">
              <w:rPr>
                <w:lang w:eastAsia="en-US"/>
              </w:rPr>
              <w:t>.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Смена кадрового состава</w:t>
            </w: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Отчет образовательного учреждения о прохождении курсовой подготовки за отчетный период, наличие удостоверений о повышении квалификации</w:t>
            </w: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2.Укомплектованность штатными педагогическими кадрами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Проценты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100%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100%-</w:t>
            </w:r>
            <w:r w:rsidRPr="00EB7785">
              <w:rPr>
                <w:b/>
                <w:lang w:eastAsia="en-US"/>
              </w:rPr>
              <w:t>20б</w:t>
            </w:r>
            <w:r w:rsidRPr="00EB7785">
              <w:rPr>
                <w:lang w:eastAsia="en-US"/>
              </w:rPr>
              <w:t>.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Статистический отчет по форме 85-К, Штатное расписание образовательного учреждения</w:t>
            </w: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3.  Уровень освоения детьми общеобразовательных программ по дошкольному образованию в группах общеобразовательной направленности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Проценты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Не менее 81%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81.3%-</w:t>
            </w:r>
            <w:r w:rsidRPr="00EB7785">
              <w:rPr>
                <w:b/>
                <w:lang w:eastAsia="en-US"/>
              </w:rPr>
              <w:t>20б.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+0.3%</w:t>
            </w: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Результаты итоговой диагностики по усвоению программы</w:t>
            </w: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4.Выполнение  социального  заказа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Проценты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100%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100%-</w:t>
            </w:r>
            <w:r w:rsidRPr="00EB7785">
              <w:rPr>
                <w:b/>
                <w:lang w:eastAsia="en-US"/>
              </w:rPr>
              <w:t>20б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Приняли участие в семинаре –практикуме  для  заведующих  и  старших воспитателей  ДОУ  «Реализация  регионального  компонента  в  образовательном  процессе ДОУ» 04.12. 2012г.</w:t>
            </w: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Приказы по итогам  проведения мероприятий</w:t>
            </w:r>
          </w:p>
        </w:tc>
      </w:tr>
      <w:tr w:rsidR="00F40A1F" w:rsidRPr="00EB7785" w:rsidTr="00A27D17"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5.  Число  дней, проведенных воспитанниками в группах (выполнение плана детодней за календарный год)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Число дней/ процент</w:t>
            </w: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 xml:space="preserve">17548 дней - 100% </w:t>
            </w:r>
            <w:r w:rsidRPr="00EB7785">
              <w:rPr>
                <w:bCs/>
                <w:lang w:eastAsia="en-US"/>
              </w:rPr>
              <w:t>(</w:t>
            </w:r>
            <w:r w:rsidRPr="00EB7785">
              <w:rPr>
                <w:b/>
                <w:bCs/>
                <w:lang w:eastAsia="en-US"/>
              </w:rPr>
              <w:t>среднегородской показатель – 76%</w:t>
            </w:r>
            <w:r w:rsidRPr="00EB7785">
              <w:rPr>
                <w:b/>
                <w:bCs/>
                <w:color w:val="FF0000"/>
                <w:lang w:eastAsia="en-US"/>
              </w:rPr>
              <w:t xml:space="preserve">, </w:t>
            </w:r>
            <w:r w:rsidRPr="00EB7785">
              <w:rPr>
                <w:b/>
                <w:bCs/>
                <w:lang w:eastAsia="en-US"/>
              </w:rPr>
              <w:t>за исключением летнего периода)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выше  средне городского  уровня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 xml:space="preserve">73%- </w:t>
            </w:r>
            <w:r w:rsidRPr="00EB7785">
              <w:rPr>
                <w:b/>
                <w:lang w:eastAsia="en-US"/>
              </w:rPr>
              <w:t>10б.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rPr>
                <w:lang w:eastAsia="en-US"/>
              </w:rPr>
            </w:pPr>
            <w:r w:rsidRPr="00EB7785">
              <w:rPr>
                <w:lang w:eastAsia="en-US"/>
              </w:rPr>
              <w:t>-11% Увеличились пропуски детей по домашним причинам  и по заболеваемости</w:t>
            </w: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 xml:space="preserve">СанПин 2.4.1.2660-10 (в ред. </w:t>
            </w:r>
            <w:hyperlink r:id="rId5" w:history="1">
              <w:r w:rsidRPr="00EB7785">
                <w:rPr>
                  <w:rStyle w:val="Hyperlink"/>
                  <w:color w:val="auto"/>
                  <w:u w:val="none"/>
                  <w:lang w:eastAsia="en-US"/>
                </w:rPr>
                <w:t>Постановления</w:t>
              </w:r>
            </w:hyperlink>
            <w:r w:rsidRPr="00EB7785">
              <w:rPr>
                <w:lang w:eastAsia="en-US"/>
              </w:rPr>
              <w:t xml:space="preserve"> Главного государственного санитарного врача РФ от 20.12.2010 N 164), меню-требование</w:t>
            </w: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40A1F" w:rsidRPr="00EB7785" w:rsidTr="00A27D17">
        <w:trPr>
          <w:trHeight w:val="945"/>
        </w:trPr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6.  Число дней, пропущенных одним воспитанниками по болезни.</w:t>
            </w: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Число дней,</w:t>
            </w: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b/>
                <w:bCs/>
                <w:lang w:eastAsia="en-US"/>
              </w:rPr>
              <w:t>(Среднегородской показатель – 8 дней пропущено 1 ребенком по болезни)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ниже средне</w:t>
            </w: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городского уровня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7 -</w:t>
            </w:r>
            <w:r w:rsidRPr="00EB7785">
              <w:rPr>
                <w:b/>
                <w:lang w:eastAsia="en-US"/>
              </w:rPr>
              <w:t>20б.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+1</w:t>
            </w: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Медицинские справки из детской поликлиники КЦГБ, статистический отчет по форме 85-К</w:t>
            </w:r>
          </w:p>
        </w:tc>
      </w:tr>
      <w:tr w:rsidR="00F40A1F" w:rsidRPr="00EB7785" w:rsidTr="00A27D17">
        <w:trPr>
          <w:trHeight w:val="315"/>
        </w:trPr>
        <w:tc>
          <w:tcPr>
            <w:tcW w:w="168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B7785">
              <w:rPr>
                <w:lang w:eastAsia="en-US"/>
              </w:rPr>
              <w:t>7.</w:t>
            </w:r>
            <w:r w:rsidRPr="00EB7785">
              <w:rPr>
                <w:bCs/>
                <w:lang w:eastAsia="en-US"/>
              </w:rPr>
              <w:t xml:space="preserve"> Процент выполнения натуральных норм питания по следующему набору продуктов - молоко, рыба, мясо, фрукты, овощи, творог</w:t>
            </w:r>
          </w:p>
        </w:tc>
        <w:tc>
          <w:tcPr>
            <w:tcW w:w="111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Проценты</w:t>
            </w:r>
          </w:p>
        </w:tc>
        <w:tc>
          <w:tcPr>
            <w:tcW w:w="216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не менее 80%</w:t>
            </w:r>
          </w:p>
        </w:tc>
        <w:tc>
          <w:tcPr>
            <w:tcW w:w="162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74.00%-</w:t>
            </w:r>
            <w:r w:rsidRPr="00EB7785">
              <w:rPr>
                <w:b/>
                <w:lang w:eastAsia="en-US"/>
              </w:rPr>
              <w:t>0б.</w:t>
            </w:r>
          </w:p>
        </w:tc>
        <w:tc>
          <w:tcPr>
            <w:tcW w:w="1859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-6.00%</w:t>
            </w:r>
          </w:p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>Резкое удорожание продуктов питания</w:t>
            </w:r>
          </w:p>
        </w:tc>
        <w:tc>
          <w:tcPr>
            <w:tcW w:w="1690" w:type="dxa"/>
            <w:vAlign w:val="center"/>
          </w:tcPr>
          <w:p w:rsidR="00F40A1F" w:rsidRPr="00EB7785" w:rsidRDefault="00F40A1F" w:rsidP="00A27D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B7785">
              <w:rPr>
                <w:lang w:eastAsia="en-US"/>
              </w:rPr>
              <w:t xml:space="preserve">СанПин 2.4.1.2660-10 (в ред. </w:t>
            </w:r>
            <w:hyperlink r:id="rId6" w:history="1">
              <w:r w:rsidRPr="00EB7785">
                <w:rPr>
                  <w:rStyle w:val="Hyperlink"/>
                  <w:color w:val="auto"/>
                  <w:u w:val="none"/>
                  <w:lang w:eastAsia="en-US"/>
                </w:rPr>
                <w:t>Постановления</w:t>
              </w:r>
            </w:hyperlink>
            <w:r w:rsidRPr="00EB7785">
              <w:rPr>
                <w:lang w:eastAsia="en-US"/>
              </w:rPr>
              <w:t xml:space="preserve"> Главного государственного санитарного врача РФ от 20.12.2010 N 164), меню-требование</w:t>
            </w:r>
          </w:p>
        </w:tc>
      </w:tr>
    </w:tbl>
    <w:p w:rsidR="00F40A1F" w:rsidRDefault="00F40A1F" w:rsidP="00953672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>Итого                                                                                  90 б-64.82%</w:t>
      </w:r>
    </w:p>
    <w:p w:rsidR="00F40A1F" w:rsidRDefault="00F40A1F" w:rsidP="00953672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 xml:space="preserve">                                                </w:t>
      </w:r>
    </w:p>
    <w:p w:rsidR="00F40A1F" w:rsidRDefault="00F40A1F" w:rsidP="00953672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 xml:space="preserve">                                                    ПОЯСНИТЕЛЬНАЯ  ЗАПИСКА</w:t>
      </w:r>
    </w:p>
    <w:p w:rsidR="00F40A1F" w:rsidRDefault="00F40A1F" w:rsidP="00953672">
      <w:pPr>
        <w:autoSpaceDE w:val="0"/>
        <w:autoSpaceDN w:val="0"/>
        <w:adjustRightInd w:val="0"/>
        <w:outlineLvl w:val="0"/>
      </w:pPr>
    </w:p>
    <w:p w:rsidR="00F40A1F" w:rsidRDefault="00F40A1F" w:rsidP="00953672">
      <w:pPr>
        <w:autoSpaceDE w:val="0"/>
        <w:autoSpaceDN w:val="0"/>
        <w:adjustRightInd w:val="0"/>
        <w:outlineLvl w:val="0"/>
      </w:pPr>
      <w:r>
        <w:t>Муниципальное дошкольное образовательное учреждение  «Детский сад № 3 «Незабудка»</w:t>
      </w:r>
    </w:p>
    <w:p w:rsidR="00F40A1F" w:rsidRDefault="00F40A1F" w:rsidP="00953672">
      <w:pPr>
        <w:autoSpaceDE w:val="0"/>
        <w:autoSpaceDN w:val="0"/>
        <w:adjustRightInd w:val="0"/>
        <w:outlineLvl w:val="0"/>
      </w:pPr>
      <w:r>
        <w:t>оказывает муниципальную услугу : «Реализация общеобразовательных программ дошкольного образования». Категория  потребителей  муниципальной  услуги: физические  лица –родители (законные  представители)  детей  в  возрасте  от 3-7 лет  82 человека). В ДОУ  функционируют 4 группы  общеразвивающей  направленности:1- с 3-4 лет; 1 группа с 4-5 лет; 2 – старших  группы.</w:t>
      </w:r>
    </w:p>
    <w:p w:rsidR="00F40A1F" w:rsidRDefault="00F40A1F" w:rsidP="00953672">
      <w:pPr>
        <w:autoSpaceDE w:val="0"/>
        <w:autoSpaceDN w:val="0"/>
        <w:adjustRightInd w:val="0"/>
        <w:outlineLvl w:val="0"/>
      </w:pPr>
      <w:r>
        <w:t>Пользующихся  льготами по  плану федеральными    - 7человек, фактически - 17   человек  (+10); муниципальными по  плану - 6 человек , фактически - 7 человек( +1).Объясняется  изменением  статуса семей.</w:t>
      </w:r>
    </w:p>
    <w:p w:rsidR="00F40A1F" w:rsidRDefault="00F40A1F" w:rsidP="00953672">
      <w:r>
        <w:t>Выполнение  предписаний  органов  надзора в  соответствии  со  сроками исполнения, указанными  в  предписании  на 01.06.12г. -100%  (Акт № 130 от 30 мая 2012г.)</w:t>
      </w:r>
    </w:p>
    <w:p w:rsidR="00F40A1F" w:rsidRDefault="00F40A1F" w:rsidP="00953672">
      <w:r>
        <w:rPr>
          <w:bCs/>
        </w:rPr>
        <w:t>Доля педагогов, прошедших курсы повышения квалификации не менее 1 раза в 5 лет от общего числа педагогов -50% , снижение произошло по причине смены кадрового состава</w:t>
      </w:r>
      <w:r>
        <w:t>;</w:t>
      </w:r>
    </w:p>
    <w:p w:rsidR="00F40A1F" w:rsidRDefault="00F40A1F" w:rsidP="00953672">
      <w:pPr>
        <w:rPr>
          <w:b/>
          <w:sz w:val="28"/>
          <w:szCs w:val="28"/>
        </w:rPr>
      </w:pPr>
      <w:r>
        <w:t xml:space="preserve"> По  данным Статистического  отчета по форме 85-К, и штатного  расписания образовательного учреждения </w:t>
      </w:r>
      <w:r>
        <w:rPr>
          <w:b/>
          <w:sz w:val="28"/>
          <w:szCs w:val="28"/>
        </w:rPr>
        <w:t xml:space="preserve"> -</w:t>
      </w:r>
      <w:r>
        <w:t>укомплектованность штатными педагогическими кадрами -100% .</w:t>
      </w:r>
    </w:p>
    <w:p w:rsidR="00F40A1F" w:rsidRDefault="00F40A1F" w:rsidP="00953672">
      <w:r>
        <w:rPr>
          <w:sz w:val="24"/>
          <w:szCs w:val="24"/>
        </w:rPr>
        <w:t>По</w:t>
      </w:r>
      <w:r>
        <w:rPr>
          <w:b/>
          <w:sz w:val="28"/>
          <w:szCs w:val="28"/>
        </w:rPr>
        <w:t xml:space="preserve">  </w:t>
      </w:r>
      <w:r>
        <w:rPr>
          <w:sz w:val="24"/>
          <w:szCs w:val="24"/>
        </w:rPr>
        <w:t>р</w:t>
      </w:r>
      <w:r>
        <w:t>езультатам  итоговой диагностики по усвоению программы, уровень освоения детьми общеобразовательных программ по дошкольному образованию в группах общеобразовательной направленности  81.9%, от плана 81% (+0.9%)</w:t>
      </w:r>
    </w:p>
    <w:p w:rsidR="00F40A1F" w:rsidRDefault="00F40A1F" w:rsidP="00953672">
      <w:r>
        <w:t>Реализация  социального  заказа -  приняли участие в запланированном  Комитетом  семинаре –практикуме  для  заведующих  и  старших воспитателей  ДОУ  «Реализация  регионального  компонента  в  образовательном  процессе ДОУ» в декабре 2012г.</w:t>
      </w:r>
    </w:p>
    <w:p w:rsidR="00F40A1F" w:rsidRDefault="00F40A1F" w:rsidP="00953672">
      <w:r>
        <w:t>Число  дней, проведенных воспитанниками в группах  за 2012г.-73%  от  нормы  среднегородского  показателя  76% (-3%),не смотря на проводимую работу  увеличилось число пропусков по домашним причинам.</w:t>
      </w:r>
    </w:p>
    <w:p w:rsidR="00F40A1F" w:rsidRDefault="00F40A1F" w:rsidP="00953672">
      <w:r>
        <w:t>Число дней, пропущенных одним воспитанниками по болезни -7, среднегородской 8 (+1).</w:t>
      </w:r>
    </w:p>
    <w:p w:rsidR="00F40A1F" w:rsidRDefault="00F40A1F" w:rsidP="00953672">
      <w:r>
        <w:rPr>
          <w:bCs/>
        </w:rPr>
        <w:t>Процент выполнения натуральных норм питания по следующему набору продуктов - молоко, рыба, мясо, фрукты, овощи, творог -74%, это   на 6%</w:t>
      </w:r>
      <w:r>
        <w:t xml:space="preserve">   меньше значения, утверждённое в муниципальном задании, объясняется ростом цен на продукты питания.</w:t>
      </w:r>
    </w:p>
    <w:p w:rsidR="00F40A1F" w:rsidRDefault="00F40A1F" w:rsidP="00953672">
      <w:pPr>
        <w:rPr>
          <w:b/>
          <w:sz w:val="28"/>
          <w:szCs w:val="28"/>
        </w:rPr>
      </w:pPr>
      <w:r>
        <w:rPr>
          <w:lang w:eastAsia="en-US"/>
        </w:rPr>
        <w:t>Уровень освоения детьми общеобразовательных программ по дошкольному образованию в группах общеобразовательной -81.3%, это на 0.3% выше значения, утвержденного в муниципальном задании. Итого  90 баллов- 64.82% выполнение муниципального  задания за  2012г.</w:t>
      </w:r>
    </w:p>
    <w:p w:rsidR="00F40A1F" w:rsidRDefault="00F40A1F" w:rsidP="00953672">
      <w:pPr>
        <w:rPr>
          <w:sz w:val="28"/>
          <w:szCs w:val="28"/>
        </w:rPr>
      </w:pPr>
    </w:p>
    <w:p w:rsidR="00F40A1F" w:rsidRDefault="00F40A1F" w:rsidP="00953672">
      <w:pPr>
        <w:rPr>
          <w:sz w:val="28"/>
          <w:szCs w:val="28"/>
        </w:rPr>
      </w:pPr>
    </w:p>
    <w:p w:rsidR="00F40A1F" w:rsidRDefault="00F40A1F" w:rsidP="00953672">
      <w:pPr>
        <w:rPr>
          <w:sz w:val="28"/>
          <w:szCs w:val="28"/>
        </w:rPr>
      </w:pPr>
    </w:p>
    <w:p w:rsidR="00F40A1F" w:rsidRDefault="00F40A1F" w:rsidP="00953672">
      <w:pPr>
        <w:rPr>
          <w:sz w:val="28"/>
          <w:szCs w:val="28"/>
        </w:rPr>
      </w:pPr>
    </w:p>
    <w:p w:rsidR="00F40A1F" w:rsidRDefault="00F40A1F" w:rsidP="00953672">
      <w:pPr>
        <w:rPr>
          <w:sz w:val="28"/>
          <w:szCs w:val="28"/>
        </w:rPr>
      </w:pPr>
    </w:p>
    <w:p w:rsidR="00F40A1F" w:rsidRDefault="00F40A1F" w:rsidP="00953672">
      <w:pPr>
        <w:rPr>
          <w:sz w:val="28"/>
          <w:szCs w:val="28"/>
        </w:rPr>
      </w:pPr>
    </w:p>
    <w:p w:rsidR="00F40A1F" w:rsidRDefault="00F40A1F" w:rsidP="00953672"/>
    <w:p w:rsidR="00F40A1F" w:rsidRDefault="00F40A1F" w:rsidP="00953672">
      <w:pPr>
        <w:rPr>
          <w:sz w:val="28"/>
          <w:szCs w:val="28"/>
        </w:rPr>
      </w:pPr>
    </w:p>
    <w:p w:rsidR="00F40A1F" w:rsidRDefault="00F40A1F" w:rsidP="00953672">
      <w:pPr>
        <w:rPr>
          <w:sz w:val="28"/>
          <w:szCs w:val="28"/>
        </w:rPr>
      </w:pPr>
      <w:r>
        <w:rPr>
          <w:sz w:val="28"/>
          <w:szCs w:val="28"/>
        </w:rPr>
        <w:t>Заведующий  МДОУ «Детский  сад №3 «Незабудка»     ______Л.Ю.Никитина</w:t>
      </w:r>
    </w:p>
    <w:p w:rsidR="00F40A1F" w:rsidRDefault="00F40A1F"/>
    <w:sectPr w:rsidR="00F40A1F" w:rsidSect="00F53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F7A55"/>
    <w:multiLevelType w:val="hybridMultilevel"/>
    <w:tmpl w:val="B2FCEEE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39CA5298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  <w:strike w:val="0"/>
        <w:dstrike w:val="0"/>
        <w:u w:val="none"/>
        <w:effect w:val="none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672"/>
    <w:rsid w:val="008B5C75"/>
    <w:rsid w:val="0091762B"/>
    <w:rsid w:val="00953672"/>
    <w:rsid w:val="00A27D17"/>
    <w:rsid w:val="00EB7785"/>
    <w:rsid w:val="00F40A1F"/>
    <w:rsid w:val="00F53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45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5367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298;fld=134;dst=100013" TargetMode="External"/><Relationship Id="rId5" Type="http://schemas.openxmlformats.org/officeDocument/2006/relationships/hyperlink" Target="consultantplus://offline/main?base=LAW;n=108298;fld=134;dst=1000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1098</Words>
  <Characters>6265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Утверждаю:</dc:title>
  <dc:subject/>
  <dc:creator>User</dc:creator>
  <cp:keywords/>
  <dc:description/>
  <cp:lastModifiedBy>Admin</cp:lastModifiedBy>
  <cp:revision>2</cp:revision>
  <dcterms:created xsi:type="dcterms:W3CDTF">2013-03-12T10:57:00Z</dcterms:created>
  <dcterms:modified xsi:type="dcterms:W3CDTF">2013-03-12T10:57:00Z</dcterms:modified>
</cp:coreProperties>
</file>